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4A0" w:firstRow="1" w:lastRow="0" w:firstColumn="1" w:lastColumn="0" w:noHBand="0" w:noVBand="1"/>
      </w:tblPr>
      <w:tblGrid>
        <w:gridCol w:w="7440"/>
        <w:gridCol w:w="1060"/>
      </w:tblGrid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Ultrasonography of the EYE and Orbit</w:t>
            </w:r>
          </w:p>
        </w:tc>
        <w:tc>
          <w:tcPr>
            <w:tcW w:w="1060" w:type="dxa"/>
            <w:tcBorders>
              <w:top w:val="single" w:sz="4" w:space="0" w:color="C4B5D9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PLAS-01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MACULAR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PLAS-02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Ophthalmic Ultrasound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PLAS-03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Handbook of NUTRITION AND OPHTHALMOLOGY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PLAS-04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HENDERSON'S ORBITAL TUMAORS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PLAS-05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Cosmetic Surgery Today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PLAS-06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PRIMARY INTRAOCULAR LYMPHOMA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PLAS-07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Stereoatlas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 xml:space="preserve"> of Ophthalmic Pathology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PLAS-08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OCULAR ONCOLOGY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PLAS-09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Cosmetic Surgery Today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PLAS-10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Orbital Tumors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PLAS-11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Ultrasonography of the EYE and Orbit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PLAS-12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Clinical Ophthalmic Echography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PLAS-13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THE Retinal Atlas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PLAS-14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Atlas of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Oculofacial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 xml:space="preserve"> RECONSTRUCTION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PLAS-15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Cosmetic Surgery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PLAS-16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Dermatologic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cosmeceutic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>, and Cosmetic Development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PLAS-17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Clinical Ophthalmic Oncology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PLAS-18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Ophthalmic Microsurgical Suturing Techniques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PLAS-19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Cosmetic Surgery of the Asian Face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PLAS-20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cutaneous and cosmetic Laser SURGERY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PLAS-21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Aesthetic OCULOFACIAL Rejuvenation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PLAS-22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PEDIATRIC Ophthalmology and Strabismus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PLAS-23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Clinical Ophthalmic Oncology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PLAS-24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Surgical Anatomy Around the orbit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PLAS-25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SURGICAL APPROACHES TO THE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FAcial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 xml:space="preserve"> SKELETON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PLAS-26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Advanced Techniques in Dermatologic surgery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PLAS-27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SURGICAL Anatomy of the face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PLAS-28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COMPREHENSIVE FACIAL REJUVENATION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PLAS-29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COMPREHENSIVE FACIAL REJUVENATION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PLAS-30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Dermatologic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cosmeceutic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>, and Cosmetic Development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PLAS-31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Orbital Tumors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PLAS-32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ENDOscopic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 xml:space="preserve"> SURGERY IN OPHTHALMOLOGY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PLAS-33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OPHTHALMIC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Ultrasounography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PLAS-34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Ophthalmic Ultrasonography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PLAS-35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Ophthalmic Microsurgical Suturing Techniques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PLAS-36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Orbital Tumors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PLAS-37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Facial Rejuvenation With Fillers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PLAS-38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Ophthalmic Ultrasound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PLAS-39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A Manual of Systematic Eyelid Surgery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PLAS-40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PLAS-41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lastRenderedPageBreak/>
              <w:t>surgical TECHNIQUES IN OPHTHALMOLOGY OCULOPLASTIY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PLAS-42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Aesthetic OCULOFACIAL Rejuvenation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PLAS-43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Atlas of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Oculofacial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 xml:space="preserve"> RECONSTRUCTION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PLAS-44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Retina Atlas A Global Perspective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PLAS-45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Master Techniques in Facial Rejuvenation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PLAS-46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Master Techniques in Facial Rejuvenation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PLAS-47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Oculoplastic surgery With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Radirfrequency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PLAS-48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C4B5D9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SURGICAL TECHNIQUES IN OPHTHALMOLOGY OCULOPLASTIC SURGERY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PLAS-49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Ultrasonography of the EYE and Orbit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C4B5D9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PLAS-50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color atlas of cosmetic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oculofacied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 xml:space="preserve"> surgery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PLAS-51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RADIOLOGY OF THE ORBIT AND VISUAL Pathways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PLAS-52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 xml:space="preserve">Oculoplastic surgery the </w:t>
            </w:r>
            <w:proofErr w:type="spellStart"/>
            <w:r w:rsidRPr="00F849E0">
              <w:rPr>
                <w:rFonts w:ascii="Calibri" w:eastAsia="Times New Roman" w:hAnsi="Calibri" w:cs="Calibri"/>
                <w:color w:val="000000"/>
              </w:rPr>
              <w:t>requestes</w:t>
            </w:r>
            <w:proofErr w:type="spellEnd"/>
            <w:r w:rsidRPr="00F849E0">
              <w:rPr>
                <w:rFonts w:ascii="Calibri" w:eastAsia="Times New Roman" w:hAnsi="Calibri" w:cs="Calibri"/>
                <w:color w:val="000000"/>
              </w:rPr>
              <w:t xml:space="preserve"> in OPHTHALMOLOGY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PLAS-53</w:t>
            </w:r>
          </w:p>
        </w:tc>
      </w:tr>
      <w:tr w:rsidR="00F849E0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Basic Science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  <w:hideMark/>
          </w:tcPr>
          <w:p w:rsidR="00F849E0" w:rsidRPr="00F849E0" w:rsidRDefault="00F849E0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PLAS-54</w:t>
            </w:r>
          </w:p>
        </w:tc>
      </w:tr>
      <w:tr w:rsidR="00645FA4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</w:tcPr>
          <w:p w:rsidR="00645FA4" w:rsidRPr="00F849E0" w:rsidRDefault="00645FA4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Endoscopic Facial Plastic Surgery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</w:tcPr>
          <w:p w:rsidR="00645FA4" w:rsidRPr="00F849E0" w:rsidRDefault="00645FA4" w:rsidP="00645F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45FA4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</w:tcPr>
          <w:p w:rsidR="00645FA4" w:rsidRPr="00F849E0" w:rsidRDefault="00645FA4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Techniques </w:t>
            </w:r>
            <w:r w:rsidR="00785108"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Cosmetic Eyelid Surgery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</w:tcPr>
          <w:p w:rsidR="00645FA4" w:rsidRPr="00F849E0" w:rsidRDefault="00645FA4" w:rsidP="00110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</w:t>
            </w:r>
            <w:r w:rsidR="0011039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645FA4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</w:tcPr>
          <w:p w:rsidR="00645FA4" w:rsidRPr="00F849E0" w:rsidRDefault="00645FA4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Clad stone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nesi’s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 Oculoplastic Surgery Atlas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</w:tcPr>
          <w:p w:rsidR="00645FA4" w:rsidRPr="00F849E0" w:rsidRDefault="00645FA4" w:rsidP="00110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49E0">
              <w:rPr>
                <w:rFonts w:ascii="Calibri" w:eastAsia="Times New Roman" w:hAnsi="Calibri" w:cs="Calibri"/>
                <w:color w:val="000000"/>
              </w:rPr>
              <w:t>PLAS-5</w:t>
            </w:r>
            <w:r w:rsidR="0011039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E36976" w:rsidRPr="00F849E0" w:rsidTr="00F849E0">
        <w:trPr>
          <w:trHeight w:val="300"/>
        </w:trPr>
        <w:tc>
          <w:tcPr>
            <w:tcW w:w="744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D8CEE6" w:fill="D8CEE6"/>
            <w:noWrap/>
            <w:vAlign w:val="bottom"/>
          </w:tcPr>
          <w:p w:rsidR="00E36976" w:rsidRDefault="00E36976" w:rsidP="00F84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Rapid Diagnosis ophthalmology Oculoplastic and Reconstructive surgery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C4B5D9"/>
              <w:bottom w:val="single" w:sz="4" w:space="0" w:color="FFFFFF"/>
              <w:right w:val="single" w:sz="4" w:space="0" w:color="C4B5D9"/>
            </w:tcBorders>
            <w:shd w:val="clear" w:color="EBE6F2" w:fill="EBE6F2"/>
            <w:noWrap/>
            <w:vAlign w:val="bottom"/>
          </w:tcPr>
          <w:p w:rsidR="00E36976" w:rsidRPr="00F849E0" w:rsidRDefault="00781C52" w:rsidP="00110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1C52">
              <w:rPr>
                <w:rFonts w:ascii="Calibri" w:eastAsia="Times New Roman" w:hAnsi="Calibri" w:cs="Calibri"/>
                <w:color w:val="000000"/>
              </w:rPr>
              <w:t>PLAS-5</w:t>
            </w:r>
            <w:r w:rsidR="0011039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</w:tbl>
    <w:p w:rsidR="00EC6DCD" w:rsidRDefault="00EC6DCD" w:rsidP="00F849E0">
      <w:pPr>
        <w:jc w:val="right"/>
      </w:pPr>
    </w:p>
    <w:sectPr w:rsidR="00EC6DC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87" w:rsidRDefault="00AF2787" w:rsidP="00F849E0">
      <w:pPr>
        <w:spacing w:after="0" w:line="240" w:lineRule="auto"/>
      </w:pPr>
      <w:r>
        <w:separator/>
      </w:r>
    </w:p>
  </w:endnote>
  <w:endnote w:type="continuationSeparator" w:id="0">
    <w:p w:rsidR="00AF2787" w:rsidRDefault="00AF2787" w:rsidP="00F8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87" w:rsidRDefault="00AF2787" w:rsidP="00F849E0">
      <w:pPr>
        <w:spacing w:after="0" w:line="240" w:lineRule="auto"/>
      </w:pPr>
      <w:r>
        <w:separator/>
      </w:r>
    </w:p>
  </w:footnote>
  <w:footnote w:type="continuationSeparator" w:id="0">
    <w:p w:rsidR="00AF2787" w:rsidRDefault="00AF2787" w:rsidP="00F8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9E0" w:rsidRPr="00F849E0" w:rsidRDefault="00F849E0" w:rsidP="00F849E0">
    <w:pPr>
      <w:spacing w:after="0" w:line="240" w:lineRule="auto"/>
      <w:jc w:val="center"/>
      <w:rPr>
        <w:rFonts w:ascii="Arial Black" w:eastAsia="Times New Roman" w:hAnsi="Arial Black" w:cs="Calibri"/>
        <w:b/>
        <w:bCs/>
        <w:color w:val="000000" w:themeColor="text1"/>
        <w:sz w:val="28"/>
        <w:szCs w:val="28"/>
      </w:rPr>
    </w:pPr>
    <w:r w:rsidRPr="00F849E0">
      <w:rPr>
        <w:rFonts w:ascii="Arial Black" w:eastAsia="Times New Roman" w:hAnsi="Arial Black" w:cs="Calibri"/>
        <w:b/>
        <w:bCs/>
        <w:color w:val="000000" w:themeColor="text1"/>
        <w:sz w:val="28"/>
        <w:szCs w:val="28"/>
      </w:rPr>
      <w:t>EYE PLASTIC SURGERIES</w:t>
    </w:r>
  </w:p>
  <w:p w:rsidR="00F849E0" w:rsidRDefault="00F84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E0"/>
    <w:rsid w:val="00110396"/>
    <w:rsid w:val="00645FA4"/>
    <w:rsid w:val="00781C52"/>
    <w:rsid w:val="00785108"/>
    <w:rsid w:val="00AF2787"/>
    <w:rsid w:val="00BE7172"/>
    <w:rsid w:val="00E36976"/>
    <w:rsid w:val="00EC6DCD"/>
    <w:rsid w:val="00F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77"/>
  <w15:chartTrackingRefBased/>
  <w15:docId w15:val="{FF4CD64A-09C7-439C-A86F-15A8F02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E0"/>
  </w:style>
  <w:style w:type="paragraph" w:styleId="Footer">
    <w:name w:val="footer"/>
    <w:basedOn w:val="Normal"/>
    <w:link w:val="FooterChar"/>
    <w:uiPriority w:val="99"/>
    <w:unhideWhenUsed/>
    <w:rsid w:val="00F84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2017-08-30T05:26:00Z</dcterms:created>
  <dcterms:modified xsi:type="dcterms:W3CDTF">2018-10-14T08:27:00Z</dcterms:modified>
</cp:coreProperties>
</file>